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97" w:rsidRPr="00505272" w:rsidRDefault="00097A97" w:rsidP="00097A97">
      <w:pPr>
        <w:spacing w:after="200"/>
        <w:jc w:val="center"/>
        <w:rPr>
          <w:rFonts w:asciiTheme="minorHAnsi" w:hAnsiTheme="minorHAnsi" w:cstheme="minorHAnsi"/>
          <w:b/>
          <w:color w:val="0070C0"/>
          <w:lang w:val="fr-CA"/>
        </w:rPr>
      </w:pPr>
      <w:r w:rsidRPr="00505272">
        <w:rPr>
          <w:rFonts w:asciiTheme="minorHAnsi" w:hAnsiTheme="minorHAnsi" w:cstheme="minorHAnsi"/>
          <w:b/>
          <w:color w:val="000000"/>
          <w:lang w:val="fr-CA"/>
        </w:rPr>
        <w:t xml:space="preserve">SCHEDA INFORMATIVA </w:t>
      </w:r>
      <w:r w:rsidRPr="00505272">
        <w:rPr>
          <w:rFonts w:asciiTheme="minorHAnsi" w:hAnsiTheme="minorHAnsi" w:cstheme="minorHAnsi"/>
          <w:b/>
          <w:color w:val="0070C0"/>
          <w:lang w:val="fr-CA"/>
        </w:rPr>
        <w:t>TOUR OPERATOR E AGENZIE VIAGGI</w:t>
      </w:r>
    </w:p>
    <w:p w:rsidR="00097A97" w:rsidRPr="00356BC1" w:rsidRDefault="00097A97" w:rsidP="00097A97">
      <w:pPr>
        <w:pStyle w:val="Paragrafoelenco"/>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Paragrafoelenco"/>
        <w:autoSpaceDE w:val="0"/>
        <w:autoSpaceDN w:val="0"/>
        <w:adjustRightInd w:val="0"/>
        <w:spacing w:after="0" w:line="240" w:lineRule="auto"/>
        <w:ind w:left="360"/>
        <w:rPr>
          <w:rFonts w:asciiTheme="minorHAnsi" w:hAnsiTheme="minorHAnsi" w:cstheme="minorHAnsi"/>
          <w:b/>
          <w:sz w:val="20"/>
          <w:szCs w:val="20"/>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Paragrafoelenco"/>
        <w:numPr>
          <w:ilvl w:val="0"/>
          <w:numId w:val="1"/>
        </w:numPr>
        <w:autoSpaceDE w:val="0"/>
        <w:autoSpaceDN w:val="0"/>
        <w:adjustRightInd w:val="0"/>
        <w:spacing w:after="0"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TESTO DESCRITTIVO DELL’AZIENDA  </w:t>
      </w:r>
    </w:p>
    <w:p w:rsidR="00097A97" w:rsidRPr="00356BC1" w:rsidRDefault="00097A97" w:rsidP="00097A97">
      <w:pPr>
        <w:autoSpaceDE w:val="0"/>
        <w:autoSpaceDN w:val="0"/>
        <w:adjustRightInd w:val="0"/>
        <w:rPr>
          <w:rFonts w:asciiTheme="minorHAnsi" w:hAnsiTheme="minorHAnsi" w:cstheme="minorHAnsi"/>
          <w:b/>
          <w:sz w:val="20"/>
          <w:szCs w:val="20"/>
          <w:lang w:val="en-CA"/>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3"/>
        <w:gridCol w:w="5831"/>
      </w:tblGrid>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Paragrafoelenco"/>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Servizi offerti</w:t>
            </w:r>
          </w:p>
          <w:p w:rsidR="00097A97" w:rsidRPr="00356BC1" w:rsidRDefault="00097A97" w:rsidP="00672F87">
            <w:pPr>
              <w:pStyle w:val="Paragrafoelenco"/>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Aree servite </w:t>
            </w:r>
          </w:p>
        </w:tc>
        <w:tc>
          <w:tcPr>
            <w:tcW w:w="5980" w:type="dxa"/>
          </w:tcPr>
          <w:p w:rsidR="00097A97" w:rsidRPr="00356BC1" w:rsidRDefault="00097A97" w:rsidP="00672F87">
            <w:pPr>
              <w:autoSpaceDE w:val="0"/>
              <w:autoSpaceDN w:val="0"/>
              <w:adjustRightInd w:val="0"/>
              <w:rPr>
                <w:rFonts w:asciiTheme="minorHAnsi" w:hAnsiTheme="minorHAnsi" w:cstheme="minorHAnsi"/>
              </w:rPr>
            </w:pPr>
            <w:r w:rsidRPr="00356BC1">
              <w:rPr>
                <w:rFonts w:asciiTheme="minorHAnsi" w:hAnsiTheme="minorHAnsi" w:cstheme="minorHAnsi"/>
                <w:sz w:val="20"/>
                <w:szCs w:val="20"/>
              </w:rPr>
              <w:t xml:space="preserve">Tutta la Calabria </w:t>
            </w:r>
            <w:r w:rsidRPr="00356BC1">
              <w:rPr>
                <w:rFonts w:asciiTheme="minorHAnsi" w:hAnsiTheme="minorHAnsi" w:cstheme="minorHAnsi"/>
                <w:color w:val="000000"/>
              </w:rPr>
              <w:t>□</w:t>
            </w:r>
          </w:p>
          <w:p w:rsidR="00097A97" w:rsidRPr="00356BC1" w:rsidRDefault="00097A97" w:rsidP="00672F87">
            <w:pPr>
              <w:autoSpaceDE w:val="0"/>
              <w:autoSpaceDN w:val="0"/>
              <w:adjustRightInd w:val="0"/>
              <w:rPr>
                <w:rFonts w:asciiTheme="minorHAnsi" w:hAnsiTheme="minorHAnsi" w:cstheme="minorHAnsi"/>
                <w:sz w:val="20"/>
                <w:szCs w:val="20"/>
              </w:rPr>
            </w:pPr>
          </w:p>
          <w:p w:rsidR="00097A97" w:rsidRPr="00356BC1" w:rsidRDefault="00097A97" w:rsidP="00672F87">
            <w:pPr>
              <w:autoSpaceDE w:val="0"/>
              <w:autoSpaceDN w:val="0"/>
              <w:adjustRightInd w:val="0"/>
              <w:rPr>
                <w:rFonts w:asciiTheme="minorHAnsi" w:hAnsiTheme="minorHAnsi" w:cstheme="minorHAnsi"/>
              </w:rPr>
            </w:pPr>
            <w:r w:rsidRPr="00356BC1">
              <w:rPr>
                <w:rFonts w:asciiTheme="minorHAnsi" w:hAnsiTheme="minorHAnsi" w:cstheme="minorHAnsi"/>
                <w:sz w:val="20"/>
                <w:szCs w:val="20"/>
              </w:rPr>
              <w:t xml:space="preserve">Alcune aree della Calabria, specificare quali </w:t>
            </w:r>
            <w:r w:rsidRPr="00356BC1">
              <w:rPr>
                <w:rFonts w:asciiTheme="minorHAnsi" w:hAnsiTheme="minorHAnsi" w:cstheme="minorHAnsi"/>
                <w:color w:val="000000"/>
              </w:rPr>
              <w:t>□</w:t>
            </w:r>
          </w:p>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Paesi esteri serviti</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Paragrafoelenco"/>
        <w:numPr>
          <w:ilvl w:val="0"/>
          <w:numId w:val="1"/>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Grigliatabella"/>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Indicare se l’azienda dispone di </w:t>
            </w:r>
          </w:p>
          <w:p w:rsidR="00097A97" w:rsidRPr="00356BC1" w:rsidRDefault="00097A97" w:rsidP="00672F87">
            <w:pPr>
              <w:autoSpaceDE w:val="0"/>
              <w:autoSpaceDN w:val="0"/>
              <w:adjustRightInd w:val="0"/>
              <w:rPr>
                <w:rFonts w:asciiTheme="minorHAnsi" w:eastAsia="Calibr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Catalogo prodotti</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4"/>
        <w:gridCol w:w="2110"/>
      </w:tblGrid>
      <w:tr w:rsidR="00097A97" w:rsidRPr="00356BC1" w:rsidTr="00672F87">
        <w:trPr>
          <w:tblCellSpacing w:w="20" w:type="dxa"/>
        </w:trPr>
        <w:tc>
          <w:tcPr>
            <w:tcW w:w="7388"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L’azienda si avvale di risorse interne ed esterne impegnate nelle attività di marketing con riferimento al mercato nazionale ed estero     </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Titolo1"/>
        <w:numPr>
          <w:ilvl w:val="0"/>
          <w:numId w:val="1"/>
        </w:numPr>
        <w:shd w:val="clear" w:color="auto" w:fill="FFFFFF"/>
        <w:spacing w:before="0" w:beforeAutospacing="0" w:after="75" w:afterAutospacing="0"/>
        <w:rPr>
          <w:rFonts w:asciiTheme="minorHAnsi" w:hAnsiTheme="minorHAnsi" w:cstheme="minorHAnsi"/>
          <w:sz w:val="20"/>
          <w:szCs w:val="20"/>
          <w:lang w:val="it-IT"/>
        </w:rPr>
      </w:pPr>
      <w:r w:rsidRPr="00356BC1">
        <w:rPr>
          <w:rFonts w:asciiTheme="minorHAnsi" w:hAnsiTheme="minorHAnsi" w:cstheme="minorHAnsi"/>
          <w:sz w:val="20"/>
          <w:szCs w:val="20"/>
          <w:lang w:val="it-IT"/>
        </w:rPr>
        <w:t>PRESENZA SUL MERCATO CANADESE</w:t>
      </w:r>
    </w:p>
    <w:p w:rsidR="00097A97" w:rsidRPr="00356BC1" w:rsidRDefault="00097A97" w:rsidP="00097A97">
      <w:pPr>
        <w:pStyle w:val="Titolo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 xml:space="preserve">L’azienda ha clienti/partnership commerciali con il Canada? </w:t>
      </w:r>
    </w:p>
    <w:p w:rsidR="00097A97" w:rsidRPr="00356BC1" w:rsidRDefault="00097A97" w:rsidP="00097A97">
      <w:pPr>
        <w:autoSpaceDE w:val="0"/>
        <w:autoSpaceDN w:val="0"/>
        <w:adjustRightInd w:val="0"/>
        <w:ind w:left="709"/>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097A97">
      <w:pPr>
        <w:pStyle w:val="Titolo1"/>
        <w:shd w:val="clear" w:color="auto" w:fill="FFFFFF"/>
        <w:spacing w:before="0" w:beforeAutospacing="0" w:after="75" w:afterAutospacing="0"/>
        <w:ind w:left="709"/>
        <w:rPr>
          <w:rFonts w:asciiTheme="minorHAnsi" w:hAnsiTheme="minorHAnsi" w:cstheme="minorHAnsi"/>
          <w:b w:val="0"/>
          <w:sz w:val="20"/>
          <w:szCs w:val="20"/>
        </w:rPr>
      </w:pPr>
      <w:r w:rsidRPr="00356BC1">
        <w:rPr>
          <w:rFonts w:asciiTheme="minorHAnsi" w:hAnsiTheme="minorHAnsi" w:cstheme="minorHAnsi"/>
          <w:b w:val="0"/>
          <w:sz w:val="20"/>
          <w:szCs w:val="20"/>
        </w:rPr>
        <w:t>No</w:t>
      </w:r>
    </w:p>
    <w:p w:rsidR="00097A97" w:rsidRPr="00356BC1" w:rsidRDefault="00097A97" w:rsidP="00097A97">
      <w:pPr>
        <w:pStyle w:val="Titolo1"/>
        <w:shd w:val="clear" w:color="auto" w:fill="FFFFFF"/>
        <w:spacing w:before="0" w:beforeAutospacing="0" w:after="75" w:afterAutospacing="0"/>
        <w:ind w:left="709"/>
        <w:rPr>
          <w:rFonts w:asciiTheme="minorHAnsi" w:hAnsiTheme="minorHAnsi" w:cstheme="minorHAnsi"/>
          <w:b w:val="0"/>
          <w:sz w:val="20"/>
          <w:szCs w:val="20"/>
          <w:lang w:val="it-IT"/>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widowControl w:val="0"/>
        <w:autoSpaceDE w:val="0"/>
        <w:autoSpaceDN w:val="0"/>
        <w:adjustRightInd w:val="0"/>
        <w:spacing w:after="240"/>
        <w:jc w:val="both"/>
        <w:rPr>
          <w:rFonts w:asciiTheme="minorHAnsi" w:hAnsiTheme="minorHAnsi" w:cstheme="minorHAnsi"/>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E52747" w:rsidRDefault="00E52747" w:rsidP="00097A97">
      <w:pPr>
        <w:jc w:val="center"/>
        <w:rPr>
          <w:rFonts w:asciiTheme="minorHAnsi" w:eastAsia="Arial-BoldMT" w:hAnsiTheme="minorHAnsi" w:cstheme="minorHAnsi"/>
          <w:b/>
          <w:bCs/>
          <w:color w:val="000000"/>
          <w:sz w:val="20"/>
          <w:szCs w:val="20"/>
        </w:rPr>
      </w:pPr>
    </w:p>
    <w:p w:rsidR="00E52747" w:rsidRDefault="00E52747" w:rsidP="00097A97">
      <w:pPr>
        <w:jc w:val="center"/>
        <w:rPr>
          <w:rFonts w:asciiTheme="minorHAnsi" w:eastAsia="Arial-BoldMT" w:hAnsiTheme="minorHAnsi" w:cstheme="minorHAnsi"/>
          <w:b/>
          <w:bCs/>
          <w:color w:val="000000"/>
          <w:sz w:val="20"/>
          <w:szCs w:val="20"/>
        </w:rPr>
      </w:pPr>
      <w:bookmarkStart w:id="0" w:name="_GoBack"/>
      <w:bookmarkEnd w:id="0"/>
    </w:p>
    <w:sectPr w:rsidR="00E527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53" w:rsidRDefault="00C72A53" w:rsidP="00097A97">
      <w:r>
        <w:separator/>
      </w:r>
    </w:p>
  </w:endnote>
  <w:endnote w:type="continuationSeparator" w:id="0">
    <w:p w:rsidR="00C72A53" w:rsidRDefault="00C72A53" w:rsidP="000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53" w:rsidRDefault="00C72A53" w:rsidP="00097A97">
      <w:r>
        <w:separator/>
      </w:r>
    </w:p>
  </w:footnote>
  <w:footnote w:type="continuationSeparator" w:id="0">
    <w:p w:rsidR="00C72A53" w:rsidRDefault="00C72A53" w:rsidP="0009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097A97" w:rsidTr="00672F87">
      <w:tc>
        <w:tcPr>
          <w:tcW w:w="4981" w:type="dxa"/>
        </w:tcPr>
        <w:p w:rsidR="00097A97" w:rsidRDefault="00097A97" w:rsidP="00097A97">
          <w:pPr>
            <w:pStyle w:val="Intestazione"/>
            <w:jc w:val="center"/>
          </w:pPr>
          <w:bookmarkStart w:id="1" w:name="_Hlk4000102"/>
          <w:r>
            <w:rPr>
              <w:rFonts w:asciiTheme="minorHAnsi" w:hAnsiTheme="minorHAnsi"/>
              <w:b/>
              <w:noProof/>
              <w:color w:val="000000" w:themeColor="text1"/>
            </w:rPr>
            <w:drawing>
              <wp:inline distT="0" distB="0" distL="0" distR="0" wp14:anchorId="6B4DD517" wp14:editId="23F4C8EC">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097A97" w:rsidRDefault="00097A97" w:rsidP="00097A97">
          <w:pPr>
            <w:pStyle w:val="Intestazione"/>
            <w:jc w:val="center"/>
          </w:pPr>
          <w:r>
            <w:rPr>
              <w:rFonts w:asciiTheme="majorHAnsi" w:hAnsiTheme="majorHAnsi"/>
              <w:i/>
              <w:noProof/>
              <w:color w:val="404040" w:themeColor="text1" w:themeTint="BF"/>
              <w:sz w:val="28"/>
              <w:szCs w:val="28"/>
            </w:rPr>
            <w:drawing>
              <wp:inline distT="0" distB="0" distL="0" distR="0" wp14:anchorId="00CCB910" wp14:editId="48E45E8C">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1"/>
  </w:tbl>
  <w:p w:rsidR="00097A97" w:rsidRDefault="00097A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41C"/>
    <w:multiLevelType w:val="hybridMultilevel"/>
    <w:tmpl w:val="C9D47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C396461"/>
    <w:multiLevelType w:val="hybridMultilevel"/>
    <w:tmpl w:val="2EC6C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4F2A08"/>
    <w:multiLevelType w:val="hybridMultilevel"/>
    <w:tmpl w:val="9AE8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84156"/>
    <w:multiLevelType w:val="hybridMultilevel"/>
    <w:tmpl w:val="FE1C2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97"/>
    <w:rsid w:val="00097A97"/>
    <w:rsid w:val="00157691"/>
    <w:rsid w:val="003162E5"/>
    <w:rsid w:val="00A138F7"/>
    <w:rsid w:val="00C72A53"/>
    <w:rsid w:val="00E52747"/>
    <w:rsid w:val="00EA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1A61-61A3-48E2-8406-C24D03D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7A97"/>
    <w:pPr>
      <w:spacing w:after="0" w:line="240" w:lineRule="auto"/>
    </w:pPr>
    <w:rPr>
      <w:rFonts w:ascii="Times New Roman" w:hAnsi="Times New Roman" w:cs="Times New Roman"/>
      <w:sz w:val="24"/>
      <w:szCs w:val="24"/>
      <w:lang w:val="it-IT" w:eastAsia="it-IT"/>
    </w:rPr>
  </w:style>
  <w:style w:type="paragraph" w:styleId="Titolo1">
    <w:name w:val="heading 1"/>
    <w:basedOn w:val="Normale"/>
    <w:link w:val="Titolo1Carattere"/>
    <w:uiPriority w:val="9"/>
    <w:qFormat/>
    <w:rsid w:val="00097A97"/>
    <w:pPr>
      <w:spacing w:before="100" w:beforeAutospacing="1" w:after="100" w:afterAutospacing="1"/>
      <w:outlineLvl w:val="0"/>
    </w:pPr>
    <w:rPr>
      <w:rFonts w:ascii="Times" w:hAnsi="Times" w:cstheme="minorBidi"/>
      <w:b/>
      <w:bCs/>
      <w:kern w:val="36"/>
      <w:sz w:val="48"/>
      <w:szCs w:val="48"/>
      <w:lang w:val="fr-CA"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A97"/>
    <w:rPr>
      <w:rFonts w:ascii="Times" w:hAnsi="Times"/>
      <w:b/>
      <w:bCs/>
      <w:kern w:val="36"/>
      <w:sz w:val="48"/>
      <w:szCs w:val="48"/>
      <w:lang w:val="fr-CA" w:eastAsia="fr-FR"/>
    </w:rPr>
  </w:style>
  <w:style w:type="paragraph" w:styleId="NormaleWeb">
    <w:name w:val="Normal (Web)"/>
    <w:basedOn w:val="Normale"/>
    <w:uiPriority w:val="99"/>
    <w:rsid w:val="00097A97"/>
    <w:pPr>
      <w:spacing w:before="280" w:after="280"/>
    </w:pPr>
    <w:rPr>
      <w:rFonts w:eastAsia="Times New Roman"/>
    </w:rPr>
  </w:style>
  <w:style w:type="paragraph" w:styleId="Paragrafoelenco">
    <w:name w:val="List Paragraph"/>
    <w:basedOn w:val="Normale"/>
    <w:uiPriority w:val="34"/>
    <w:qFormat/>
    <w:rsid w:val="00097A9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097A97"/>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97A97"/>
    <w:pPr>
      <w:tabs>
        <w:tab w:val="center" w:pos="4680"/>
        <w:tab w:val="right" w:pos="9360"/>
      </w:tabs>
    </w:pPr>
  </w:style>
  <w:style w:type="character" w:customStyle="1" w:styleId="IntestazioneCarattere">
    <w:name w:val="Intestazione Carattere"/>
    <w:basedOn w:val="Carpredefinitoparagrafo"/>
    <w:link w:val="Intestazione"/>
    <w:uiPriority w:val="99"/>
    <w:rsid w:val="00097A97"/>
    <w:rPr>
      <w:rFonts w:ascii="Times New Roman" w:hAnsi="Times New Roman" w:cs="Times New Roman"/>
      <w:sz w:val="24"/>
      <w:szCs w:val="24"/>
      <w:lang w:val="it-IT" w:eastAsia="it-IT"/>
    </w:rPr>
  </w:style>
  <w:style w:type="paragraph" w:styleId="Pidipagina">
    <w:name w:val="footer"/>
    <w:basedOn w:val="Normale"/>
    <w:link w:val="PidipaginaCarattere"/>
    <w:uiPriority w:val="99"/>
    <w:unhideWhenUsed/>
    <w:rsid w:val="00097A97"/>
    <w:pPr>
      <w:tabs>
        <w:tab w:val="center" w:pos="4680"/>
        <w:tab w:val="right" w:pos="9360"/>
      </w:tabs>
    </w:pPr>
  </w:style>
  <w:style w:type="character" w:customStyle="1" w:styleId="PidipaginaCarattere">
    <w:name w:val="Piè di pagina Carattere"/>
    <w:basedOn w:val="Carpredefinitoparagrafo"/>
    <w:link w:val="Pidipagina"/>
    <w:uiPriority w:val="99"/>
    <w:rsid w:val="00097A97"/>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097A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A97"/>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Utente</cp:lastModifiedBy>
  <cp:revision>2</cp:revision>
  <dcterms:created xsi:type="dcterms:W3CDTF">2019-03-25T08:52:00Z</dcterms:created>
  <dcterms:modified xsi:type="dcterms:W3CDTF">2019-03-25T08:52:00Z</dcterms:modified>
</cp:coreProperties>
</file>